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3E2B" w14:textId="77777777" w:rsidR="00874D41" w:rsidRPr="007D09B0" w:rsidRDefault="00874D41" w:rsidP="00874D41">
      <w:pPr>
        <w:pStyle w:val="NormalWeb"/>
        <w:keepNext/>
        <w:shd w:val="clear" w:color="auto" w:fill="FFFFFF"/>
        <w:ind w:right="565"/>
        <w:jc w:val="center"/>
        <w:outlineLvl w:val="7"/>
        <w:rPr>
          <w:b/>
          <w:color w:val="000000"/>
        </w:rPr>
      </w:pPr>
    </w:p>
    <w:p w14:paraId="11C5E65E" w14:textId="77777777" w:rsidR="00874D41" w:rsidRPr="007D09B0" w:rsidRDefault="00874D41" w:rsidP="00874D41">
      <w:pPr>
        <w:pStyle w:val="NormalWeb"/>
        <w:keepNext/>
        <w:shd w:val="clear" w:color="auto" w:fill="FFFFFF"/>
        <w:ind w:right="565"/>
        <w:jc w:val="center"/>
        <w:outlineLvl w:val="7"/>
        <w:rPr>
          <w:color w:val="000000"/>
        </w:rPr>
      </w:pPr>
      <w:r w:rsidRPr="007D09B0">
        <w:rPr>
          <w:color w:val="000000"/>
        </w:rPr>
        <w:t>Карта учебно-методической обеспеченности дисциплины</w:t>
      </w:r>
    </w:p>
    <w:p w14:paraId="70236974" w14:textId="712E768D" w:rsidR="00874D41" w:rsidRDefault="00874D41" w:rsidP="00874D41">
      <w:pPr>
        <w:pStyle w:val="NormalWeb"/>
        <w:keepNext/>
        <w:shd w:val="clear" w:color="auto" w:fill="FFFFFF"/>
        <w:ind w:right="565"/>
        <w:jc w:val="center"/>
        <w:outlineLvl w:val="7"/>
        <w:rPr>
          <w:b/>
        </w:rPr>
      </w:pPr>
      <w:r w:rsidRPr="007D09B0">
        <w:rPr>
          <w:b/>
        </w:rPr>
        <w:t>«</w:t>
      </w:r>
      <w:r w:rsidR="00FF1C7B" w:rsidRPr="00FF1C7B">
        <w:rPr>
          <w:b/>
        </w:rPr>
        <w:t>Микробиология</w:t>
      </w:r>
      <w:r w:rsidRPr="007D09B0">
        <w:rPr>
          <w:b/>
        </w:rPr>
        <w:t>»</w:t>
      </w:r>
    </w:p>
    <w:p w14:paraId="19918805" w14:textId="2F829646" w:rsidR="00874D41" w:rsidRPr="007D09B0" w:rsidRDefault="00874D41" w:rsidP="00874D41">
      <w:pPr>
        <w:pStyle w:val="NormalWeb"/>
        <w:keepNext/>
        <w:shd w:val="clear" w:color="auto" w:fill="FFFFFF"/>
        <w:ind w:right="565"/>
        <w:jc w:val="center"/>
        <w:outlineLvl w:val="7"/>
        <w:rPr>
          <w:color w:val="000000"/>
        </w:rPr>
      </w:pPr>
      <w:r w:rsidRPr="007D09B0">
        <w:rPr>
          <w:color w:val="000000"/>
        </w:rPr>
        <w:t xml:space="preserve">Преподаватель - </w:t>
      </w:r>
      <w:r w:rsidR="00D57B21">
        <w:rPr>
          <w:color w:val="000000"/>
        </w:rPr>
        <w:t>к</w:t>
      </w:r>
      <w:r w:rsidR="005F0150">
        <w:rPr>
          <w:color w:val="000000"/>
        </w:rPr>
        <w:t>.б.н.</w:t>
      </w:r>
      <w:r w:rsidR="00FA24EE" w:rsidRPr="00FA24EE">
        <w:rPr>
          <w:color w:val="000000"/>
        </w:rPr>
        <w:t xml:space="preserve">, </w:t>
      </w:r>
      <w:r w:rsidR="00FA24EE">
        <w:rPr>
          <w:color w:val="000000"/>
        </w:rPr>
        <w:t xml:space="preserve">профессор </w:t>
      </w:r>
      <w:proofErr w:type="spellStart"/>
      <w:r w:rsidR="005F0150">
        <w:rPr>
          <w:color w:val="000000"/>
        </w:rPr>
        <w:t>Садвакасова</w:t>
      </w:r>
      <w:proofErr w:type="spellEnd"/>
      <w:r w:rsidR="005F0150">
        <w:rPr>
          <w:color w:val="000000"/>
        </w:rPr>
        <w:t xml:space="preserve"> </w:t>
      </w:r>
      <w:proofErr w:type="gramStart"/>
      <w:r w:rsidR="005F0150">
        <w:rPr>
          <w:color w:val="000000"/>
        </w:rPr>
        <w:t>А</w:t>
      </w:r>
      <w:r>
        <w:rPr>
          <w:color w:val="000000"/>
        </w:rPr>
        <w:t>.К.</w:t>
      </w:r>
      <w:proofErr w:type="spellStart"/>
      <w:proofErr w:type="gramEnd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3028"/>
        <w:gridCol w:w="540"/>
        <w:gridCol w:w="540"/>
        <w:gridCol w:w="540"/>
        <w:gridCol w:w="720"/>
        <w:gridCol w:w="444"/>
        <w:gridCol w:w="636"/>
        <w:gridCol w:w="540"/>
        <w:gridCol w:w="383"/>
      </w:tblGrid>
      <w:tr w:rsidR="00874D41" w:rsidRPr="007D09B0" w14:paraId="1BB9EB1F" w14:textId="77777777" w:rsidTr="00FF0D74">
        <w:trPr>
          <w:trHeight w:val="675"/>
        </w:trPr>
        <w:tc>
          <w:tcPr>
            <w:tcW w:w="534" w:type="dxa"/>
            <w:vMerge w:val="restart"/>
          </w:tcPr>
          <w:p w14:paraId="7F1BEB79" w14:textId="77777777" w:rsidR="00874D41" w:rsidRPr="007D09B0" w:rsidRDefault="00874D41" w:rsidP="00700BED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proofErr w:type="spellEnd"/>
            <w:r w:rsidRPr="007D09B0">
              <w:rPr>
                <w:color w:val="000000"/>
              </w:rPr>
              <w:t>№</w:t>
            </w:r>
          </w:p>
        </w:tc>
        <w:tc>
          <w:tcPr>
            <w:tcW w:w="2126" w:type="dxa"/>
            <w:vMerge w:val="restart"/>
          </w:tcPr>
          <w:p w14:paraId="6D2581FB" w14:textId="77777777" w:rsidR="00874D41" w:rsidRPr="007D09B0" w:rsidRDefault="00874D41" w:rsidP="00700BED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 w:rsidRPr="007D09B0">
              <w:rPr>
                <w:color w:val="000000"/>
              </w:rPr>
              <w:t>Наименование дисциплины</w:t>
            </w:r>
          </w:p>
        </w:tc>
        <w:tc>
          <w:tcPr>
            <w:tcW w:w="3028" w:type="dxa"/>
            <w:vMerge w:val="restart"/>
          </w:tcPr>
          <w:p w14:paraId="52F87225" w14:textId="77777777" w:rsidR="00874D41" w:rsidRPr="007D09B0" w:rsidRDefault="00874D41" w:rsidP="00700BED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 w:rsidRPr="007D09B0">
              <w:rPr>
                <w:color w:val="000000"/>
              </w:rPr>
              <w:t>Авторы и название учебника</w:t>
            </w:r>
          </w:p>
        </w:tc>
        <w:tc>
          <w:tcPr>
            <w:tcW w:w="2340" w:type="dxa"/>
            <w:gridSpan w:val="4"/>
          </w:tcPr>
          <w:p w14:paraId="203FC7F1" w14:textId="77777777" w:rsidR="00874D41" w:rsidRPr="007D09B0" w:rsidRDefault="00874D41" w:rsidP="00700BED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 w:rsidRPr="007D09B0">
              <w:rPr>
                <w:color w:val="000000"/>
              </w:rPr>
              <w:t xml:space="preserve">Количество в библиотеке </w:t>
            </w:r>
            <w:proofErr w:type="spellStart"/>
            <w:r w:rsidRPr="007D09B0">
              <w:rPr>
                <w:color w:val="000000"/>
              </w:rPr>
              <w:t>КазНУ</w:t>
            </w:r>
            <w:proofErr w:type="spellEnd"/>
            <w:r w:rsidRPr="007D09B0">
              <w:rPr>
                <w:color w:val="000000"/>
              </w:rPr>
              <w:t xml:space="preserve"> имени аль-Фараби</w:t>
            </w:r>
          </w:p>
        </w:tc>
        <w:tc>
          <w:tcPr>
            <w:tcW w:w="2003" w:type="dxa"/>
            <w:gridSpan w:val="4"/>
          </w:tcPr>
          <w:p w14:paraId="49E61B80" w14:textId="77777777" w:rsidR="00874D41" w:rsidRPr="007D09B0" w:rsidRDefault="00874D41" w:rsidP="00700BED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 w:rsidRPr="007D09B0">
              <w:rPr>
                <w:color w:val="000000"/>
              </w:rPr>
              <w:t>Количество после 2000 года</w:t>
            </w:r>
          </w:p>
        </w:tc>
      </w:tr>
      <w:tr w:rsidR="00874D41" w:rsidRPr="007D09B0" w14:paraId="31A894C5" w14:textId="77777777" w:rsidTr="00FF0D74">
        <w:trPr>
          <w:trHeight w:val="630"/>
        </w:trPr>
        <w:tc>
          <w:tcPr>
            <w:tcW w:w="534" w:type="dxa"/>
            <w:vMerge/>
          </w:tcPr>
          <w:p w14:paraId="467DD423" w14:textId="77777777" w:rsidR="00874D41" w:rsidRPr="007D09B0" w:rsidRDefault="00874D41" w:rsidP="00700BED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64400E51" w14:textId="77777777" w:rsidR="00874D41" w:rsidRPr="007D09B0" w:rsidRDefault="00874D41" w:rsidP="00700BED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3028" w:type="dxa"/>
            <w:vMerge/>
          </w:tcPr>
          <w:p w14:paraId="08721DD5" w14:textId="77777777" w:rsidR="00874D41" w:rsidRPr="007D09B0" w:rsidRDefault="00874D41" w:rsidP="00700BED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14:paraId="1CEF3724" w14:textId="77777777" w:rsidR="00874D41" w:rsidRPr="007D09B0" w:rsidRDefault="00874D41" w:rsidP="00700BED">
            <w:pPr>
              <w:pStyle w:val="NormalWeb"/>
              <w:keepNext/>
              <w:widowControl w:val="0"/>
              <w:tabs>
                <w:tab w:val="left" w:pos="2052"/>
                <w:tab w:val="left" w:pos="2232"/>
              </w:tabs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color w:val="000000"/>
              </w:rPr>
            </w:pPr>
            <w:r w:rsidRPr="007D09B0">
              <w:rPr>
                <w:color w:val="000000"/>
              </w:rPr>
              <w:t>основная</w:t>
            </w:r>
          </w:p>
        </w:tc>
        <w:tc>
          <w:tcPr>
            <w:tcW w:w="1260" w:type="dxa"/>
            <w:gridSpan w:val="2"/>
          </w:tcPr>
          <w:p w14:paraId="202333DA" w14:textId="77777777" w:rsidR="00874D41" w:rsidRPr="007D09B0" w:rsidRDefault="00874D41" w:rsidP="00700BED">
            <w:pPr>
              <w:pStyle w:val="NormalWeb"/>
              <w:keepNext/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ind w:right="-288"/>
              <w:jc w:val="center"/>
              <w:outlineLvl w:val="7"/>
              <w:rPr>
                <w:color w:val="000000"/>
              </w:rPr>
            </w:pPr>
            <w:r w:rsidRPr="007D09B0">
              <w:rPr>
                <w:color w:val="000000"/>
              </w:rPr>
              <w:t>дополнительная</w:t>
            </w:r>
          </w:p>
        </w:tc>
        <w:tc>
          <w:tcPr>
            <w:tcW w:w="1080" w:type="dxa"/>
            <w:gridSpan w:val="2"/>
          </w:tcPr>
          <w:p w14:paraId="0188E886" w14:textId="77777777" w:rsidR="00874D41" w:rsidRPr="007D09B0" w:rsidRDefault="00874D41" w:rsidP="00700BED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923" w:type="dxa"/>
            <w:gridSpan w:val="2"/>
          </w:tcPr>
          <w:p w14:paraId="7C4D043D" w14:textId="77777777" w:rsidR="00874D41" w:rsidRPr="007D09B0" w:rsidRDefault="00874D41" w:rsidP="00700BED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</w:tr>
      <w:tr w:rsidR="00874D41" w:rsidRPr="007D09B0" w14:paraId="714F15F4" w14:textId="77777777" w:rsidTr="00FF0D74">
        <w:trPr>
          <w:trHeight w:val="450"/>
        </w:trPr>
        <w:tc>
          <w:tcPr>
            <w:tcW w:w="534" w:type="dxa"/>
            <w:vMerge/>
          </w:tcPr>
          <w:p w14:paraId="2B600B21" w14:textId="77777777" w:rsidR="00874D41" w:rsidRPr="007D09B0" w:rsidRDefault="00874D41" w:rsidP="00700BED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1E97C85B" w14:textId="77777777" w:rsidR="00874D41" w:rsidRPr="007D09B0" w:rsidRDefault="00874D41" w:rsidP="00700BED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3028" w:type="dxa"/>
            <w:vMerge/>
          </w:tcPr>
          <w:p w14:paraId="3FEE1CF5" w14:textId="77777777" w:rsidR="00874D41" w:rsidRPr="007D09B0" w:rsidRDefault="00874D41" w:rsidP="00700BED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540" w:type="dxa"/>
          </w:tcPr>
          <w:p w14:paraId="2CD9AAF0" w14:textId="77777777" w:rsidR="00874D41" w:rsidRPr="007D09B0" w:rsidRDefault="00874D41" w:rsidP="00700BED">
            <w:pPr>
              <w:pStyle w:val="NormalWeb"/>
              <w:keepNext/>
              <w:widowControl w:val="0"/>
              <w:tabs>
                <w:tab w:val="left" w:pos="2052"/>
                <w:tab w:val="left" w:pos="2232"/>
              </w:tabs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color w:val="000000"/>
              </w:rPr>
            </w:pPr>
            <w:proofErr w:type="spellStart"/>
            <w:r w:rsidRPr="007D09B0">
              <w:rPr>
                <w:color w:val="000000"/>
              </w:rPr>
              <w:t>каз</w:t>
            </w:r>
            <w:proofErr w:type="spellEnd"/>
            <w:r w:rsidRPr="007D09B0">
              <w:rPr>
                <w:color w:val="000000"/>
              </w:rPr>
              <w:t>.</w:t>
            </w:r>
          </w:p>
        </w:tc>
        <w:tc>
          <w:tcPr>
            <w:tcW w:w="540" w:type="dxa"/>
          </w:tcPr>
          <w:p w14:paraId="357F7B0D" w14:textId="77777777" w:rsidR="00874D41" w:rsidRPr="007D09B0" w:rsidRDefault="00874D41" w:rsidP="00700BED">
            <w:pPr>
              <w:pStyle w:val="NormalWeb"/>
              <w:keepNext/>
              <w:widowControl w:val="0"/>
              <w:tabs>
                <w:tab w:val="left" w:pos="2052"/>
                <w:tab w:val="left" w:pos="2232"/>
              </w:tabs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color w:val="000000"/>
              </w:rPr>
            </w:pPr>
            <w:r w:rsidRPr="007D09B0">
              <w:rPr>
                <w:color w:val="000000"/>
              </w:rPr>
              <w:t>рус.</w:t>
            </w:r>
          </w:p>
        </w:tc>
        <w:tc>
          <w:tcPr>
            <w:tcW w:w="540" w:type="dxa"/>
          </w:tcPr>
          <w:p w14:paraId="76A06E99" w14:textId="77777777" w:rsidR="00874D41" w:rsidRPr="007D09B0" w:rsidRDefault="00874D41" w:rsidP="00700BED">
            <w:pPr>
              <w:pStyle w:val="NormalWeb"/>
              <w:keepNext/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ind w:right="-288"/>
              <w:jc w:val="center"/>
              <w:outlineLvl w:val="7"/>
              <w:rPr>
                <w:color w:val="000000"/>
              </w:rPr>
            </w:pPr>
            <w:proofErr w:type="spellStart"/>
            <w:r w:rsidRPr="007D09B0">
              <w:rPr>
                <w:color w:val="000000"/>
              </w:rPr>
              <w:t>каз</w:t>
            </w:r>
            <w:proofErr w:type="spellEnd"/>
            <w:r w:rsidRPr="007D09B0">
              <w:rPr>
                <w:color w:val="000000"/>
              </w:rPr>
              <w:t>.</w:t>
            </w:r>
          </w:p>
        </w:tc>
        <w:tc>
          <w:tcPr>
            <w:tcW w:w="720" w:type="dxa"/>
          </w:tcPr>
          <w:p w14:paraId="03BFCB5D" w14:textId="77777777" w:rsidR="00874D41" w:rsidRPr="007D09B0" w:rsidRDefault="00874D41" w:rsidP="00700BED">
            <w:pPr>
              <w:pStyle w:val="NormalWeb"/>
              <w:keepNext/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ind w:right="-288"/>
              <w:outlineLvl w:val="7"/>
              <w:rPr>
                <w:color w:val="000000"/>
              </w:rPr>
            </w:pPr>
            <w:r w:rsidRPr="007D09B0">
              <w:rPr>
                <w:color w:val="000000"/>
              </w:rPr>
              <w:t>рус.</w:t>
            </w:r>
          </w:p>
        </w:tc>
        <w:tc>
          <w:tcPr>
            <w:tcW w:w="444" w:type="dxa"/>
          </w:tcPr>
          <w:p w14:paraId="6FE951ED" w14:textId="77777777" w:rsidR="00874D41" w:rsidRPr="007D09B0" w:rsidRDefault="00874D41" w:rsidP="00700BED">
            <w:pPr>
              <w:pStyle w:val="NormalWeb"/>
              <w:keepNext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proofErr w:type="spellStart"/>
            <w:r w:rsidRPr="007D09B0">
              <w:rPr>
                <w:color w:val="000000"/>
              </w:rPr>
              <w:t>каз</w:t>
            </w:r>
            <w:proofErr w:type="spellEnd"/>
          </w:p>
        </w:tc>
        <w:tc>
          <w:tcPr>
            <w:tcW w:w="636" w:type="dxa"/>
          </w:tcPr>
          <w:p w14:paraId="64F8D234" w14:textId="77777777" w:rsidR="00874D41" w:rsidRPr="007D09B0" w:rsidRDefault="00874D41" w:rsidP="00700BED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 w:rsidRPr="007D09B0">
              <w:rPr>
                <w:color w:val="000000"/>
              </w:rPr>
              <w:t>рус</w:t>
            </w:r>
          </w:p>
        </w:tc>
        <w:tc>
          <w:tcPr>
            <w:tcW w:w="540" w:type="dxa"/>
          </w:tcPr>
          <w:p w14:paraId="38A4FE51" w14:textId="77777777" w:rsidR="00874D41" w:rsidRPr="007D09B0" w:rsidRDefault="00874D41" w:rsidP="00700BED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proofErr w:type="spellStart"/>
            <w:r w:rsidRPr="007D09B0">
              <w:rPr>
                <w:color w:val="000000"/>
              </w:rPr>
              <w:t>каз</w:t>
            </w:r>
            <w:proofErr w:type="spellEnd"/>
          </w:p>
        </w:tc>
        <w:tc>
          <w:tcPr>
            <w:tcW w:w="383" w:type="dxa"/>
          </w:tcPr>
          <w:p w14:paraId="2CBD32B5" w14:textId="77777777" w:rsidR="00874D41" w:rsidRPr="007D09B0" w:rsidRDefault="00874D41" w:rsidP="00700BED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 w:rsidRPr="007D09B0">
              <w:rPr>
                <w:color w:val="000000"/>
              </w:rPr>
              <w:t>рус</w:t>
            </w:r>
          </w:p>
        </w:tc>
      </w:tr>
      <w:tr w:rsidR="00FF1C7B" w:rsidRPr="007D09B0" w14:paraId="4C041E28" w14:textId="77777777" w:rsidTr="00FF0D74">
        <w:tc>
          <w:tcPr>
            <w:tcW w:w="534" w:type="dxa"/>
          </w:tcPr>
          <w:p w14:paraId="020A276F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2126" w:type="dxa"/>
          </w:tcPr>
          <w:p w14:paraId="5A976F1E" w14:textId="2A3AAC8B" w:rsidR="00FF1C7B" w:rsidRDefault="00FF1C7B" w:rsidP="00FF1C7B">
            <w:pPr>
              <w:pStyle w:val="NormalWeb"/>
              <w:keepNext/>
              <w:shd w:val="clear" w:color="auto" w:fill="FFFFFF"/>
              <w:ind w:right="175"/>
              <w:jc w:val="center"/>
              <w:outlineLvl w:val="7"/>
              <w:rPr>
                <w:b/>
              </w:rPr>
            </w:pPr>
            <w:r w:rsidRPr="007D09B0">
              <w:rPr>
                <w:b/>
              </w:rPr>
              <w:t>«</w:t>
            </w:r>
            <w:r w:rsidRPr="00FF1C7B">
              <w:rPr>
                <w:b/>
              </w:rPr>
              <w:t>Микробиологи</w:t>
            </w:r>
            <w:r w:rsidR="00FA24EE">
              <w:rPr>
                <w:b/>
              </w:rPr>
              <w:t>я</w:t>
            </w:r>
            <w:r w:rsidRPr="007D09B0">
              <w:rPr>
                <w:b/>
              </w:rPr>
              <w:t>»</w:t>
            </w:r>
          </w:p>
          <w:p w14:paraId="7E8EA8AA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3028" w:type="dxa"/>
          </w:tcPr>
          <w:p w14:paraId="41E97FA3" w14:textId="77777777" w:rsidR="00FF1C7B" w:rsidRPr="00FF1C7B" w:rsidRDefault="00FF1C7B" w:rsidP="00FF1C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FF1C7B">
              <w:rPr>
                <w:rFonts w:ascii="Times New Roman" w:hAnsi="Times New Roman"/>
                <w:sz w:val="24"/>
                <w:szCs w:val="24"/>
              </w:rPr>
              <w:t xml:space="preserve">Медицинская протозоология. Паразитические простейшие человека» </w:t>
            </w:r>
            <w:proofErr w:type="spellStart"/>
            <w:r w:rsidRPr="00FF1C7B">
              <w:rPr>
                <w:rFonts w:ascii="Times New Roman" w:hAnsi="Times New Roman"/>
                <w:sz w:val="24"/>
                <w:szCs w:val="24"/>
              </w:rPr>
              <w:t>уч.пособие</w:t>
            </w:r>
            <w:proofErr w:type="spellEnd"/>
            <w:r w:rsidRPr="00FF1C7B">
              <w:rPr>
                <w:rFonts w:ascii="Times New Roman" w:hAnsi="Times New Roman"/>
                <w:sz w:val="24"/>
                <w:szCs w:val="24"/>
              </w:rPr>
              <w:t xml:space="preserve">. Под ред. Н.В. Чебышева. Москва «ГОЭТАР – Медиа», 2013г. </w:t>
            </w:r>
          </w:p>
          <w:p w14:paraId="35D2700D" w14:textId="77777777" w:rsidR="00FF1C7B" w:rsidRPr="00FF1C7B" w:rsidRDefault="00FF1C7B" w:rsidP="00FF1C7B">
            <w:pPr>
              <w:pStyle w:val="Title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2 </w:t>
            </w:r>
            <w:r w:rsidRPr="00FF1C7B">
              <w:rPr>
                <w:b w:val="0"/>
                <w:sz w:val="24"/>
                <w:szCs w:val="24"/>
                <w:lang w:val="ru-RU"/>
              </w:rPr>
              <w:t xml:space="preserve">Г.И. </w:t>
            </w:r>
            <w:proofErr w:type="spellStart"/>
            <w:r w:rsidRPr="00FF1C7B">
              <w:rPr>
                <w:b w:val="0"/>
                <w:sz w:val="24"/>
                <w:szCs w:val="24"/>
                <w:lang w:val="ru-RU"/>
              </w:rPr>
              <w:t>Мяндина</w:t>
            </w:r>
            <w:proofErr w:type="spellEnd"/>
            <w:r w:rsidRPr="00FF1C7B">
              <w:rPr>
                <w:b w:val="0"/>
                <w:sz w:val="24"/>
                <w:szCs w:val="24"/>
                <w:lang w:val="ru-RU"/>
              </w:rPr>
              <w:t xml:space="preserve">, Е.В. Тарасенко «Медицинская паразитология». Учебное пособие. – </w:t>
            </w:r>
            <w:proofErr w:type="spellStart"/>
            <w:proofErr w:type="gramStart"/>
            <w:r w:rsidRPr="00FF1C7B">
              <w:rPr>
                <w:b w:val="0"/>
                <w:sz w:val="24"/>
                <w:szCs w:val="24"/>
                <w:lang w:val="ru-RU"/>
              </w:rPr>
              <w:t>М.:Практическая</w:t>
            </w:r>
            <w:proofErr w:type="spellEnd"/>
            <w:proofErr w:type="gramEnd"/>
            <w:r w:rsidRPr="00FF1C7B">
              <w:rPr>
                <w:b w:val="0"/>
                <w:sz w:val="24"/>
                <w:szCs w:val="24"/>
                <w:lang w:val="ru-RU"/>
              </w:rPr>
              <w:t xml:space="preserve"> медицина, 2013 – 256 с., </w:t>
            </w:r>
            <w:proofErr w:type="spellStart"/>
            <w:r w:rsidRPr="00FF1C7B">
              <w:rPr>
                <w:b w:val="0"/>
                <w:sz w:val="24"/>
                <w:szCs w:val="24"/>
                <w:lang w:val="ru-RU"/>
              </w:rPr>
              <w:t>стр</w:t>
            </w:r>
            <w:proofErr w:type="spellEnd"/>
            <w:r w:rsidRPr="00FF1C7B">
              <w:rPr>
                <w:b w:val="0"/>
                <w:sz w:val="24"/>
                <w:szCs w:val="24"/>
                <w:lang w:val="ru-RU"/>
              </w:rPr>
              <w:t xml:space="preserve"> 29-35, </w:t>
            </w:r>
            <w:proofErr w:type="spellStart"/>
            <w:r w:rsidRPr="00FF1C7B">
              <w:rPr>
                <w:b w:val="0"/>
                <w:sz w:val="24"/>
                <w:szCs w:val="24"/>
                <w:lang w:val="ru-RU"/>
              </w:rPr>
              <w:t>стр</w:t>
            </w:r>
            <w:proofErr w:type="spellEnd"/>
            <w:r w:rsidRPr="00FF1C7B">
              <w:rPr>
                <w:b w:val="0"/>
                <w:sz w:val="24"/>
                <w:szCs w:val="24"/>
                <w:lang w:val="ru-RU"/>
              </w:rPr>
              <w:t xml:space="preserve"> . 37-38</w:t>
            </w:r>
          </w:p>
          <w:p w14:paraId="65216269" w14:textId="77777777" w:rsidR="00FF1C7B" w:rsidRPr="00FF1C7B" w:rsidRDefault="00FF1C7B" w:rsidP="00FF1C7B">
            <w:pPr>
              <w:jc w:val="both"/>
            </w:pPr>
            <w:r w:rsidRPr="00FF1C7B">
              <w:t>.</w:t>
            </w:r>
            <w:r>
              <w:t xml:space="preserve">3 </w:t>
            </w:r>
            <w:proofErr w:type="spellStart"/>
            <w:r w:rsidRPr="00FF1C7B">
              <w:t>Р.Г.Заяц</w:t>
            </w:r>
            <w:proofErr w:type="spellEnd"/>
            <w:r w:rsidRPr="00FF1C7B">
              <w:t xml:space="preserve"> с </w:t>
            </w:r>
            <w:proofErr w:type="spellStart"/>
            <w:r w:rsidRPr="00FF1C7B">
              <w:t>соавт</w:t>
            </w:r>
            <w:proofErr w:type="spellEnd"/>
            <w:r w:rsidRPr="00FF1C7B">
              <w:t xml:space="preserve"> «Основы общей и медицинской </w:t>
            </w:r>
            <w:proofErr w:type="spellStart"/>
            <w:r w:rsidRPr="00FF1C7B">
              <w:t>паразитологии</w:t>
            </w:r>
            <w:proofErr w:type="gramStart"/>
            <w:r w:rsidRPr="00FF1C7B">
              <w:t>».Издание</w:t>
            </w:r>
            <w:proofErr w:type="spellEnd"/>
            <w:proofErr w:type="gramEnd"/>
            <w:r w:rsidRPr="00FF1C7B">
              <w:t xml:space="preserve"> 2. Серия «Учебники и учебные  пособия». Ростов н/Д: «Феникс», 2002. – 224 с., стр. 5-13, </w:t>
            </w:r>
            <w:proofErr w:type="spellStart"/>
            <w:r w:rsidRPr="00FF1C7B">
              <w:t>стр</w:t>
            </w:r>
            <w:proofErr w:type="spellEnd"/>
            <w:r w:rsidRPr="00FF1C7B">
              <w:t xml:space="preserve"> 21-23</w:t>
            </w:r>
          </w:p>
          <w:p w14:paraId="4CC93F1E" w14:textId="77777777" w:rsidR="00FF1C7B" w:rsidRPr="00FF1C7B" w:rsidRDefault="00FF1C7B" w:rsidP="00FF1C7B">
            <w:pPr>
              <w:jc w:val="both"/>
            </w:pPr>
            <w:r>
              <w:t xml:space="preserve">4 </w:t>
            </w:r>
            <w:proofErr w:type="spellStart"/>
            <w:r w:rsidRPr="00FF1C7B">
              <w:t>Н.В.Чебышев</w:t>
            </w:r>
            <w:proofErr w:type="spellEnd"/>
            <w:r w:rsidRPr="00FF1C7B">
              <w:t xml:space="preserve"> «Медицинская протозоология». Учебное </w:t>
            </w:r>
            <w:proofErr w:type="spellStart"/>
            <w:r w:rsidRPr="00FF1C7B">
              <w:t>пособие.Москва</w:t>
            </w:r>
            <w:proofErr w:type="spellEnd"/>
            <w:r w:rsidRPr="00FF1C7B">
              <w:t>, 2ГЭОТАР-Медиа», 2013, -264 с., стр. 27.</w:t>
            </w:r>
          </w:p>
          <w:p w14:paraId="5F874E18" w14:textId="77777777" w:rsidR="00FF1C7B" w:rsidRPr="002655E7" w:rsidRDefault="00FF1C7B" w:rsidP="00FF1C7B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4CBD3A5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7A83547A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540" w:type="dxa"/>
          </w:tcPr>
          <w:p w14:paraId="1B4CCFF9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6CD33C7A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14:paraId="7EC3F6EC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3EE4BD70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68443558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1BBF71FF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</w:rPr>
            </w:pPr>
          </w:p>
          <w:p w14:paraId="1A85153C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</w:rPr>
            </w:pPr>
          </w:p>
          <w:p w14:paraId="7E8C7137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14:paraId="6CE043B0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7291A8C0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5903CAA7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14:paraId="01826115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01D31223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196B8257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4C73F65E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17BF4C87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20E7A725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</w:rPr>
            </w:pPr>
          </w:p>
          <w:p w14:paraId="7203F095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</w:rPr>
            </w:pPr>
          </w:p>
        </w:tc>
        <w:tc>
          <w:tcPr>
            <w:tcW w:w="540" w:type="dxa"/>
          </w:tcPr>
          <w:p w14:paraId="1C318289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326985BB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153C271C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3FB51E49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2257AA71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18327550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62CB43BE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2AF2CD61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720" w:type="dxa"/>
          </w:tcPr>
          <w:p w14:paraId="3FBDD7A8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71072491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3A12B507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7AB7AC06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734F6441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47C5F80A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10C97D2A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1CD36C75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75F480D1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3FFEDA98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2F14DF0C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4EBDA36E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5C338528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3F883356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672641FB" w14:textId="77777777" w:rsidR="00FF1C7B" w:rsidRPr="00976F34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</w:pPr>
          </w:p>
        </w:tc>
        <w:tc>
          <w:tcPr>
            <w:tcW w:w="444" w:type="dxa"/>
          </w:tcPr>
          <w:p w14:paraId="41BE2EEC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381AED6D" w14:textId="77777777" w:rsidR="00FF1C7B" w:rsidRPr="00976F34" w:rsidRDefault="00FF1C7B" w:rsidP="00FF1C7B"/>
          <w:p w14:paraId="7C133254" w14:textId="77777777" w:rsidR="00FF1C7B" w:rsidRPr="00976F34" w:rsidRDefault="00FF1C7B" w:rsidP="00FF1C7B"/>
          <w:p w14:paraId="077EC884" w14:textId="77777777" w:rsidR="00FF1C7B" w:rsidRPr="00976F34" w:rsidRDefault="00FF1C7B" w:rsidP="00FF1C7B"/>
          <w:p w14:paraId="25DF1724" w14:textId="77777777" w:rsidR="00FF1C7B" w:rsidRPr="00976F34" w:rsidRDefault="00FF1C7B" w:rsidP="00FF1C7B"/>
          <w:p w14:paraId="7A8799D7" w14:textId="77777777" w:rsidR="00FF1C7B" w:rsidRPr="00976F34" w:rsidRDefault="00FF1C7B" w:rsidP="00FF1C7B"/>
          <w:p w14:paraId="3F25BE2C" w14:textId="77777777" w:rsidR="00FF1C7B" w:rsidRPr="00976F34" w:rsidRDefault="00FF1C7B" w:rsidP="00FF1C7B"/>
          <w:p w14:paraId="25FD7B92" w14:textId="77777777" w:rsidR="00FF1C7B" w:rsidRPr="00976F34" w:rsidRDefault="00FF1C7B" w:rsidP="00FF1C7B"/>
          <w:p w14:paraId="087A64DD" w14:textId="77777777" w:rsidR="00FF1C7B" w:rsidRDefault="00FF1C7B" w:rsidP="00FF1C7B"/>
          <w:p w14:paraId="5A7C1713" w14:textId="77777777" w:rsidR="00FF1C7B" w:rsidRDefault="00FF1C7B" w:rsidP="00FF1C7B"/>
          <w:p w14:paraId="658E14DC" w14:textId="77777777" w:rsidR="00FF1C7B" w:rsidRPr="00976F34" w:rsidRDefault="00FF1C7B" w:rsidP="00FF1C7B"/>
          <w:p w14:paraId="16C3176A" w14:textId="77777777" w:rsidR="00FF1C7B" w:rsidRPr="00976F34" w:rsidRDefault="00FF1C7B" w:rsidP="00FF1C7B"/>
          <w:p w14:paraId="5565E8AA" w14:textId="77777777" w:rsidR="00FF1C7B" w:rsidRPr="00976F34" w:rsidRDefault="00FF1C7B" w:rsidP="00FF1C7B"/>
          <w:p w14:paraId="419BB393" w14:textId="77777777" w:rsidR="00FF1C7B" w:rsidRPr="00976F34" w:rsidRDefault="00FF1C7B" w:rsidP="00FF1C7B"/>
          <w:p w14:paraId="0D44E4DF" w14:textId="77777777" w:rsidR="00FF1C7B" w:rsidRDefault="00FF1C7B" w:rsidP="00FF1C7B"/>
          <w:p w14:paraId="270D0A04" w14:textId="77777777" w:rsidR="00FF1C7B" w:rsidRPr="00976F34" w:rsidRDefault="00FF1C7B" w:rsidP="00FF1C7B"/>
        </w:tc>
        <w:tc>
          <w:tcPr>
            <w:tcW w:w="636" w:type="dxa"/>
          </w:tcPr>
          <w:p w14:paraId="3A460E79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2CA61BB0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14:paraId="7B80FFB5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1EDEBB9E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61D04F6C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0F83D6D3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4FD52867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3F7BE9C2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14:paraId="0FC3985D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5DB8D5F1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16F45432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14:paraId="364ECD3E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08249D84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7FBB8A32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540" w:type="dxa"/>
          </w:tcPr>
          <w:p w14:paraId="58B197AC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383" w:type="dxa"/>
          </w:tcPr>
          <w:p w14:paraId="301496E6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20EDC13C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5C1ADFCE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0E08C6D8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01C0FA41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634D426A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25F9BC32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78B592EB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68D22985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618FBF96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62B5C963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72FBCA61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408FEF43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6CDAB920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1DFCEE06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0B441727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4E38E4C5" w14:textId="77777777" w:rsidR="00FF1C7B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14:paraId="77AD3CD8" w14:textId="77777777" w:rsidR="00FF1C7B" w:rsidRPr="007D09B0" w:rsidRDefault="00FF1C7B" w:rsidP="00FF1C7B">
            <w:pPr>
              <w:pStyle w:val="NormalWeb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</w:rPr>
            </w:pPr>
          </w:p>
        </w:tc>
      </w:tr>
    </w:tbl>
    <w:p w14:paraId="5505CFC1" w14:textId="77777777" w:rsidR="00874D41" w:rsidRPr="007D09B0" w:rsidRDefault="00874D41" w:rsidP="00874D41"/>
    <w:p w14:paraId="5AFFF62E" w14:textId="77777777" w:rsidR="00874D41" w:rsidRPr="007D09B0" w:rsidRDefault="00874D41" w:rsidP="00874D41"/>
    <w:p w14:paraId="28941F19" w14:textId="77777777" w:rsidR="00874D41" w:rsidRDefault="00874D41" w:rsidP="00874D41"/>
    <w:p w14:paraId="5579DA7F" w14:textId="77777777" w:rsidR="00874D41" w:rsidRDefault="00874D41" w:rsidP="00874D41"/>
    <w:p w14:paraId="3EC020DD" w14:textId="77777777" w:rsidR="00874D41" w:rsidRPr="007D09B0" w:rsidRDefault="00874D41" w:rsidP="00874D41"/>
    <w:p w14:paraId="6BB9993F" w14:textId="77777777" w:rsidR="00874D41" w:rsidRPr="007D09B0" w:rsidRDefault="00874D41" w:rsidP="00874D41"/>
    <w:p w14:paraId="4A38F35B" w14:textId="77777777" w:rsidR="00874D41" w:rsidRPr="007D09B0" w:rsidRDefault="00874D41" w:rsidP="00874D41"/>
    <w:p w14:paraId="05DCD270" w14:textId="77777777" w:rsidR="00874D41" w:rsidRPr="007D09B0" w:rsidRDefault="00874D41" w:rsidP="00874D41"/>
    <w:p w14:paraId="0381C724" w14:textId="77777777" w:rsidR="00874D41" w:rsidRDefault="00874D41" w:rsidP="00874D41"/>
    <w:p w14:paraId="24C16940" w14:textId="77777777" w:rsidR="00874D41" w:rsidRDefault="00874D41" w:rsidP="00874D41"/>
    <w:p w14:paraId="2AEF866E" w14:textId="77777777" w:rsidR="00874D41" w:rsidRDefault="00874D41" w:rsidP="00874D41"/>
    <w:p w14:paraId="4204FD0E" w14:textId="77777777" w:rsidR="00874D41" w:rsidRDefault="00874D41" w:rsidP="00874D41"/>
    <w:p w14:paraId="546CECC8" w14:textId="77777777" w:rsidR="00874D41" w:rsidRDefault="00874D41" w:rsidP="00874D41"/>
    <w:p w14:paraId="71C4A7AB" w14:textId="77777777" w:rsidR="00874D41" w:rsidRDefault="00874D41" w:rsidP="00874D41"/>
    <w:p w14:paraId="2061445B" w14:textId="77777777" w:rsidR="00874D41" w:rsidRDefault="00874D41" w:rsidP="00874D41"/>
    <w:p w14:paraId="4E882CDA" w14:textId="77777777" w:rsidR="00874D41" w:rsidRPr="007D09B0" w:rsidRDefault="00874D41" w:rsidP="00874D41"/>
    <w:p w14:paraId="592D8035" w14:textId="77777777" w:rsidR="00874D41" w:rsidRPr="007D09B0" w:rsidRDefault="00874D41" w:rsidP="00874D41"/>
    <w:p w14:paraId="419C695D" w14:textId="77777777" w:rsidR="00874D41" w:rsidRPr="007D09B0" w:rsidRDefault="00874D41" w:rsidP="00874D41"/>
    <w:p w14:paraId="2882F525" w14:textId="77777777" w:rsidR="00874D41" w:rsidRPr="007D09B0" w:rsidRDefault="00874D41" w:rsidP="00874D41"/>
    <w:p w14:paraId="4303568C" w14:textId="77777777" w:rsidR="00874D41" w:rsidRPr="007D09B0" w:rsidRDefault="00874D41" w:rsidP="00874D41"/>
    <w:p w14:paraId="721C04FC" w14:textId="77777777" w:rsidR="00210A03" w:rsidRDefault="00210A03"/>
    <w:sectPr w:rsidR="00210A03" w:rsidSect="004F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82199"/>
    <w:multiLevelType w:val="hybridMultilevel"/>
    <w:tmpl w:val="E96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D2251E"/>
    <w:multiLevelType w:val="hybridMultilevel"/>
    <w:tmpl w:val="6F242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D4D23"/>
    <w:multiLevelType w:val="hybridMultilevel"/>
    <w:tmpl w:val="E96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4323FE"/>
    <w:multiLevelType w:val="hybridMultilevel"/>
    <w:tmpl w:val="23C6AC0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4424588">
    <w:abstractNumId w:val="3"/>
  </w:num>
  <w:num w:numId="2" w16cid:durableId="204029263">
    <w:abstractNumId w:val="0"/>
  </w:num>
  <w:num w:numId="3" w16cid:durableId="389771397">
    <w:abstractNumId w:val="1"/>
  </w:num>
  <w:num w:numId="4" w16cid:durableId="52186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D41"/>
    <w:rsid w:val="00210A03"/>
    <w:rsid w:val="004F14FD"/>
    <w:rsid w:val="005F0150"/>
    <w:rsid w:val="006255FC"/>
    <w:rsid w:val="007E28F0"/>
    <w:rsid w:val="00874D41"/>
    <w:rsid w:val="00A05F2F"/>
    <w:rsid w:val="00A35A27"/>
    <w:rsid w:val="00B74E9E"/>
    <w:rsid w:val="00D57B21"/>
    <w:rsid w:val="00FA24EE"/>
    <w:rsid w:val="00FC4AD1"/>
    <w:rsid w:val="00FF0D74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53FBDC"/>
  <w15:docId w15:val="{9720F874-DC03-49C7-9FFD-003346BC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874D4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74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Обычный (Web)"/>
    <w:basedOn w:val="Normal"/>
    <w:uiPriority w:val="99"/>
    <w:rsid w:val="00874D4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874D4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E28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28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7E28F0"/>
    <w:rPr>
      <w:color w:val="0000FF"/>
      <w:u w:val="single"/>
    </w:rPr>
  </w:style>
  <w:style w:type="paragraph" w:styleId="NoSpacing">
    <w:name w:val="No Spacing"/>
    <w:uiPriority w:val="1"/>
    <w:qFormat/>
    <w:rsid w:val="00FF1C7B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aliases w:val="Заголовок, Знак,Знак,Название1"/>
    <w:basedOn w:val="Normal"/>
    <w:link w:val="TitleChar"/>
    <w:qFormat/>
    <w:rsid w:val="00FF1C7B"/>
    <w:pPr>
      <w:jc w:val="center"/>
    </w:pPr>
    <w:rPr>
      <w:b/>
      <w:sz w:val="28"/>
      <w:szCs w:val="20"/>
      <w:lang w:val="x-none" w:eastAsia="x-none"/>
    </w:rPr>
  </w:style>
  <w:style w:type="character" w:customStyle="1" w:styleId="TitleChar">
    <w:name w:val="Title Char"/>
    <w:aliases w:val="Заголовок Char, Знак Char,Знак Char,Название1 Char"/>
    <w:basedOn w:val="DefaultParagraphFont"/>
    <w:link w:val="Title"/>
    <w:rsid w:val="00FF1C7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АО НИТ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</dc:creator>
  <cp:lastModifiedBy>Aimeken Nygymetova</cp:lastModifiedBy>
  <cp:revision>9</cp:revision>
  <dcterms:created xsi:type="dcterms:W3CDTF">2019-09-30T15:00:00Z</dcterms:created>
  <dcterms:modified xsi:type="dcterms:W3CDTF">2024-01-11T11:13:00Z</dcterms:modified>
</cp:coreProperties>
</file>